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65" w:rsidRDefault="00887465" w:rsidP="00397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F7E" w:rsidRDefault="00A37F7E" w:rsidP="008918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создании комиссии по урегулированию спор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7E" w:rsidRDefault="00A37F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91837" w:rsidRPr="00891837" w:rsidRDefault="00891837" w:rsidP="008918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6 статья 45) с целью регламентации порядка ее создания, организации работы и принятия решений.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по урегулированию споров между участниками образовательных отношений (далее – Комиссия) </w:t>
      </w:r>
      <w:r w:rsidR="00DC3EF4">
        <w:rPr>
          <w:color w:val="000000"/>
          <w:sz w:val="28"/>
          <w:szCs w:val="28"/>
        </w:rPr>
        <w:t xml:space="preserve">АНО ДПО </w:t>
      </w:r>
      <w:r>
        <w:rPr>
          <w:color w:val="000000"/>
          <w:sz w:val="28"/>
          <w:szCs w:val="28"/>
        </w:rPr>
        <w:t xml:space="preserve"> «</w:t>
      </w:r>
      <w:r w:rsidR="00DC3EF4">
        <w:rPr>
          <w:color w:val="000000"/>
          <w:sz w:val="28"/>
          <w:szCs w:val="28"/>
        </w:rPr>
        <w:t>Международный учебный центр парикмахерского искусства</w:t>
      </w:r>
      <w:r>
        <w:rPr>
          <w:color w:val="000000"/>
          <w:sz w:val="28"/>
          <w:szCs w:val="28"/>
        </w:rPr>
        <w:t xml:space="preserve">» (далее </w:t>
      </w:r>
      <w:r w:rsidR="00DC3EF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C3EF4">
        <w:rPr>
          <w:color w:val="000000"/>
          <w:sz w:val="28"/>
          <w:szCs w:val="28"/>
        </w:rPr>
        <w:t>учебный центр</w:t>
      </w:r>
      <w:r>
        <w:rPr>
          <w:color w:val="000000"/>
          <w:sz w:val="28"/>
          <w:szCs w:val="28"/>
        </w:rPr>
        <w:t xml:space="preserve">) создается в целях урегулирования споров между участниками образовательных отношений (обучающихся и педагогических работников колледжа) по вопросам реализации </w:t>
      </w:r>
      <w:r w:rsidRPr="00891837">
        <w:rPr>
          <w:color w:val="000000" w:themeColor="text1"/>
          <w:sz w:val="28"/>
          <w:szCs w:val="28"/>
        </w:rPr>
        <w:t>профессиональных о</w:t>
      </w:r>
      <w:r>
        <w:rPr>
          <w:color w:val="000000"/>
          <w:sz w:val="28"/>
          <w:szCs w:val="28"/>
        </w:rPr>
        <w:t>бразовательных программ, в том числе в случаях: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возникновения конфликта интересов педагогического работника;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применения локальных нормативных актов;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обжалования решений об отчислении обучающихся;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нарушения порядка проведения итоговой аттестации обучающихся.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891837" w:rsidRDefault="00891837" w:rsidP="00891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 ФУНКЦИИ КОМИССИИ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Основная задача Комиссии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разрешение конфликтной ситуации между участниками образовательного процесса путем аргументированного разъяснения принятия оптимального решения в каждом конкретном случае.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Комиссия рассматривает: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проблемы организации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разрешение конфликтных ситуаций, связанных с введением зачетной системы оценки знаний;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вопросы объективности оценки знаний по учебному предмету во время текущего учебно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года;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вопросы объективности оценки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учебному предмет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промежуточной или итоговой аттестации, устных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теоретических и 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экзаменов.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другие вопросы, относящиеся к учебно-воспитательному процессу.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Для получения правомерного решения комиссия использует действующие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</w:p>
    <w:p w:rsidR="00891837" w:rsidRDefault="00891837" w:rsidP="00891837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СОЗДАНИЯ, ОРГАНИЗАЦИИ РАБОТЫ, ПРИНЯТИЯ РЕШЕНИЙ КОМИССИЕЙ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3.1.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 по урегулированию споров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создается временно, т. е. на определенный срок, для решения спорных вопросов.   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урегулированию споров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представители педагогических работников </w:t>
      </w:r>
      <w:r w:rsidR="00DC3EF4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центра, из числа педагогического состава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Комиссии назначается из числа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генерального директора или старшего преподавателя учебного </w:t>
      </w:r>
      <w:proofErr w:type="gramStart"/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3.3. Комиссия создается приказом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генерального директора учебного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рассмотрения спора между участниками образовательного процесса. Число членов комиссии нечетное, но не менее трех. 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3.4. В своей деятельности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урегулированию споров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руководствуется Федеральным Законом “Об образовании в Российской Федерации”, Уставом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локальными актами, государственными образовательными стандартами, установленными критериями оценки освоения программ.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Комиссия принимает заявления в письменной форме.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Комиссия по поступившим заявлениям разрешает возникающие конфликты только на территории </w:t>
      </w:r>
      <w:r w:rsidR="00DC3EF4">
        <w:rPr>
          <w:color w:val="000000"/>
          <w:sz w:val="28"/>
          <w:szCs w:val="28"/>
        </w:rPr>
        <w:t xml:space="preserve">учебного </w:t>
      </w:r>
      <w:proofErr w:type="spellStart"/>
      <w:r w:rsidR="00DC3EF4">
        <w:rPr>
          <w:color w:val="000000"/>
          <w:sz w:val="28"/>
          <w:szCs w:val="28"/>
        </w:rPr>
        <w:t>ценьра</w:t>
      </w:r>
      <w:proofErr w:type="spellEnd"/>
      <w:r>
        <w:rPr>
          <w:color w:val="000000"/>
          <w:sz w:val="28"/>
          <w:szCs w:val="28"/>
        </w:rPr>
        <w:t xml:space="preserve">, только в полном составе </w:t>
      </w:r>
      <w:r>
        <w:rPr>
          <w:color w:val="000000"/>
          <w:sz w:val="28"/>
          <w:szCs w:val="28"/>
        </w:rPr>
        <w:lastRenderedPageBreak/>
        <w:t>и в определенное время (в течение 3-х дней с момента поступления заявления), заранее оповестив заявителя и заинтересованных лиц.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Решение Комиссии может быть обжаловано в установленном законодательством Российской Федерации порядке.</w:t>
      </w:r>
    </w:p>
    <w:p w:rsidR="00891837" w:rsidRDefault="00891837" w:rsidP="0089183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3.11. Протоколы заседаний конфликтной комиссии сдаются вместе с отчетом за учебный год заместителю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старшему преподавателю учебного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хранятся три года.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</w:p>
    <w:p w:rsidR="00891837" w:rsidRDefault="00891837" w:rsidP="008918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ПРАВА  КОМИССИИ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УРЕГУЛИРОВАНИЮ СПОРОВ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имеет право: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принимать к рассмотрению заявления любого участника образовательных отношений;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решение по каждому спорному вопросу, относящемуся к ее компетенции;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запрашивать дополнительную документацию, материалы для более глубокого изучения вопроса;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рекомендовать приостанавливать или отменять ранее принятое решение на основании проведенного изучения при согласии сторон спора;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рекомендовать внести изменения в локальных актах </w:t>
      </w:r>
      <w:r w:rsidR="00DC3EF4">
        <w:rPr>
          <w:color w:val="000000"/>
          <w:sz w:val="28"/>
          <w:szCs w:val="28"/>
        </w:rPr>
        <w:t>учебного центра</w:t>
      </w:r>
      <w:r>
        <w:rPr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</w:p>
    <w:p w:rsidR="00891837" w:rsidRDefault="00891837" w:rsidP="008918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ОБЯЗАННОСТИ ЧЛЕНОВ КОМИССИИ</w:t>
      </w:r>
      <w:r>
        <w:rPr>
          <w:b/>
          <w:color w:val="000000"/>
          <w:sz w:val="28"/>
          <w:szCs w:val="28"/>
        </w:rPr>
        <w:t xml:space="preserve"> ПО УРЕГУЛИРОВАНИЮ СПОРОВ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обязаны: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•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присутствовать на заседаниях комиссии;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активное участие в рассмотрении поданных заявлений;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своевременно решение, если не оговорены дополнительные сроки рассмотре</w:t>
      </w:r>
      <w:r>
        <w:rPr>
          <w:color w:val="000000"/>
          <w:sz w:val="28"/>
          <w:szCs w:val="28"/>
        </w:rPr>
        <w:softHyphen/>
        <w:t>ния заявления;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давать обоснованный ответ заявителю.</w:t>
      </w:r>
    </w:p>
    <w:p w:rsidR="00F723C6" w:rsidRDefault="00F723C6" w:rsidP="00891837">
      <w:pPr>
        <w:shd w:val="clear" w:color="auto" w:fill="FFFFFF"/>
        <w:spacing w:before="100" w:beforeAutospacing="1" w:after="100" w:afterAutospacing="1" w:line="360" w:lineRule="auto"/>
        <w:jc w:val="center"/>
      </w:pPr>
    </w:p>
    <w:sectPr w:rsidR="00F723C6" w:rsidSect="0086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DBF"/>
    <w:multiLevelType w:val="hybridMultilevel"/>
    <w:tmpl w:val="CB146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C6D"/>
    <w:multiLevelType w:val="hybridMultilevel"/>
    <w:tmpl w:val="DEC82AB0"/>
    <w:lvl w:ilvl="0" w:tplc="1AF0BC0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C"/>
    <w:rsid w:val="00146459"/>
    <w:rsid w:val="00233505"/>
    <w:rsid w:val="0036660C"/>
    <w:rsid w:val="003979FE"/>
    <w:rsid w:val="003A6DEF"/>
    <w:rsid w:val="005A26F2"/>
    <w:rsid w:val="0060301A"/>
    <w:rsid w:val="006F49AC"/>
    <w:rsid w:val="00862496"/>
    <w:rsid w:val="00887465"/>
    <w:rsid w:val="00891837"/>
    <w:rsid w:val="00921C31"/>
    <w:rsid w:val="009E6F70"/>
    <w:rsid w:val="009F19F1"/>
    <w:rsid w:val="00A32D64"/>
    <w:rsid w:val="00A37F7E"/>
    <w:rsid w:val="00AE566F"/>
    <w:rsid w:val="00B03C1B"/>
    <w:rsid w:val="00BB1AD3"/>
    <w:rsid w:val="00C16DC5"/>
    <w:rsid w:val="00CA4D9E"/>
    <w:rsid w:val="00DC3EF4"/>
    <w:rsid w:val="00DE40F6"/>
    <w:rsid w:val="00E60D84"/>
    <w:rsid w:val="00F71217"/>
    <w:rsid w:val="00F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593B4-E28E-4616-A569-11F3EA6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D64"/>
  </w:style>
  <w:style w:type="paragraph" w:styleId="a4">
    <w:name w:val="Balloon Text"/>
    <w:basedOn w:val="a"/>
    <w:link w:val="a5"/>
    <w:uiPriority w:val="99"/>
    <w:semiHidden/>
    <w:unhideWhenUsed/>
    <w:rsid w:val="008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Алексей Антонов</cp:lastModifiedBy>
  <cp:revision>2</cp:revision>
  <cp:lastPrinted>2017-08-08T02:10:00Z</cp:lastPrinted>
  <dcterms:created xsi:type="dcterms:W3CDTF">2017-08-11T02:42:00Z</dcterms:created>
  <dcterms:modified xsi:type="dcterms:W3CDTF">2017-08-11T02:42:00Z</dcterms:modified>
</cp:coreProperties>
</file>